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C364A" w14:textId="77777777" w:rsidR="00D15056" w:rsidRDefault="00D15056" w:rsidP="00D15056">
      <w:pPr>
        <w:jc w:val="center"/>
        <w:rPr>
          <w:rFonts w:cs="Arial"/>
          <w:color w:val="808080"/>
          <w:sz w:val="32"/>
          <w:szCs w:val="32"/>
          <w:lang w:val="pt-PT"/>
        </w:rPr>
      </w:pPr>
      <w:r>
        <w:rPr>
          <w:rFonts w:cs="Arial"/>
          <w:color w:val="808080"/>
          <w:sz w:val="32"/>
          <w:szCs w:val="32"/>
          <w:lang w:val="pt-PT"/>
        </w:rPr>
        <w:t>FORMULÁŘ NÁVRHU ELEKTRICKÉHO POHONU / BATERIE</w:t>
      </w:r>
    </w:p>
    <w:p w14:paraId="166B5F25" w14:textId="77777777" w:rsidR="00D15056" w:rsidRDefault="00D15056" w:rsidP="00D15056">
      <w:pPr>
        <w:jc w:val="center"/>
        <w:rPr>
          <w:rFonts w:cs="Arial"/>
          <w:color w:val="808080"/>
          <w:sz w:val="32"/>
          <w:szCs w:val="32"/>
          <w:lang w:val="pt-PT"/>
        </w:rPr>
      </w:pPr>
    </w:p>
    <w:p w14:paraId="302DD301" w14:textId="77777777" w:rsidR="00D15056" w:rsidRDefault="00D15056" w:rsidP="00D15056">
      <w:pPr>
        <w:jc w:val="center"/>
        <w:rPr>
          <w:rFonts w:cs="Arial"/>
          <w:color w:val="808080"/>
          <w:sz w:val="22"/>
          <w:szCs w:val="22"/>
          <w:lang w:val="sk-SK"/>
        </w:rPr>
      </w:pPr>
      <w:r>
        <w:rPr>
          <w:rFonts w:cs="Arial"/>
          <w:color w:val="808080"/>
          <w:sz w:val="22"/>
          <w:szCs w:val="22"/>
        </w:rPr>
        <w:t>Prosíme o vyplnění co nejvíce informací týkající se požadovaného elektrického pohonu, trakční baterie (TB) a vozidla/aplikace, v níž budou použity.</w:t>
      </w:r>
    </w:p>
    <w:p w14:paraId="6904888E" w14:textId="77777777" w:rsidR="00D15056" w:rsidRDefault="00D15056" w:rsidP="00D15056">
      <w:pPr>
        <w:jc w:val="center"/>
      </w:pPr>
      <w:r>
        <w:rPr>
          <w:rFonts w:cs="Arial"/>
          <w:color w:val="808080"/>
          <w:sz w:val="22"/>
          <w:szCs w:val="22"/>
          <w:lang w:val="sk-SK"/>
        </w:rPr>
        <w:br/>
      </w:r>
    </w:p>
    <w:tbl>
      <w:tblPr>
        <w:tblW w:w="9160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"/>
        <w:gridCol w:w="3118"/>
        <w:gridCol w:w="3828"/>
        <w:gridCol w:w="1752"/>
        <w:gridCol w:w="163"/>
      </w:tblGrid>
      <w:tr w:rsidR="00D15056" w14:paraId="5EFEA8A5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DF79C74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4F3A0B6C" w14:textId="77777777"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</w:tcPr>
          <w:p w14:paraId="00D4FCB0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5EEA63C" w14:textId="77777777"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F6C0B6A" w14:textId="77777777" w:rsidR="00D15056" w:rsidRDefault="00D15056" w:rsidP="00A42484">
            <w:pPr>
              <w:snapToGrid w:val="0"/>
            </w:pPr>
          </w:p>
        </w:tc>
      </w:tr>
      <w:tr w:rsidR="00D15056" w14:paraId="17867912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A98B943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0008367B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vybíjecí výkon: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61EB8D1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3A5033D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1C7A366B" w14:textId="77777777" w:rsidR="00D15056" w:rsidRDefault="00D15056" w:rsidP="00A42484">
            <w:pPr>
              <w:snapToGrid w:val="0"/>
            </w:pPr>
          </w:p>
        </w:tc>
      </w:tr>
      <w:tr w:rsidR="00D15056" w14:paraId="1CD2EA44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CDF64FC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4131C8ED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nabíjecí výkon: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2DF5FA79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096CDA5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445C1D0A" w14:textId="77777777" w:rsidR="00D15056" w:rsidRDefault="00D15056" w:rsidP="00A42484">
            <w:pPr>
              <w:snapToGrid w:val="0"/>
            </w:pPr>
          </w:p>
        </w:tc>
      </w:tr>
      <w:tr w:rsidR="00D15056" w14:paraId="69B88620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272002D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4A7DB782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Špičkový vybíjecí výkon: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3F5C50D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169560DD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7BB1A94A" w14:textId="77777777" w:rsidR="00D15056" w:rsidRDefault="00D15056" w:rsidP="00A42484">
            <w:pPr>
              <w:snapToGrid w:val="0"/>
            </w:pPr>
          </w:p>
        </w:tc>
      </w:tr>
      <w:tr w:rsidR="00D15056" w14:paraId="185F9DBE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6FE5868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4692855E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Špičkový nabíjecí výkon: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7E133D16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31B824F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1162DA5B" w14:textId="77777777" w:rsidR="00D15056" w:rsidRDefault="00D15056" w:rsidP="00A42484">
            <w:pPr>
              <w:snapToGrid w:val="0"/>
            </w:pPr>
          </w:p>
        </w:tc>
      </w:tr>
      <w:tr w:rsidR="00D15056" w14:paraId="457A8360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27333CD8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73B1F47F" w14:textId="77777777"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CFD97AA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77AFFB0B" w14:textId="77777777"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53ECE3B" w14:textId="77777777" w:rsidR="00D15056" w:rsidRDefault="00D15056" w:rsidP="00A42484">
            <w:pPr>
              <w:snapToGrid w:val="0"/>
            </w:pPr>
          </w:p>
        </w:tc>
      </w:tr>
      <w:tr w:rsidR="00D15056" w14:paraId="11DA160E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80EE0D5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3DD3EE85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vybíjecí proud: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0672456D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68DE29A8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DF101AD" w14:textId="77777777" w:rsidR="00D15056" w:rsidRDefault="00D15056" w:rsidP="00A42484">
            <w:pPr>
              <w:snapToGrid w:val="0"/>
            </w:pPr>
          </w:p>
        </w:tc>
      </w:tr>
      <w:tr w:rsidR="00D15056" w14:paraId="7420F843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768CC025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10B439F7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Stálý nabíjecí proud: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6D206935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0F71041A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[A]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7DB71802" w14:textId="77777777" w:rsidR="00D15056" w:rsidRDefault="00D15056" w:rsidP="00A42484">
            <w:pPr>
              <w:snapToGrid w:val="0"/>
            </w:pPr>
          </w:p>
        </w:tc>
      </w:tr>
      <w:tr w:rsidR="00D15056" w14:paraId="41FB3A59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2FE12624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6B80FA08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Chemie bateriových článků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E0505A2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1B5F417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[LFP/NMC/LTO/jiná]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C61E0D6" w14:textId="77777777" w:rsidR="00D15056" w:rsidRDefault="00D15056" w:rsidP="00A42484">
            <w:pPr>
              <w:snapToGrid w:val="0"/>
            </w:pPr>
          </w:p>
        </w:tc>
      </w:tr>
      <w:tr w:rsidR="00D15056" w14:paraId="368AD646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DFA428B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64D7C302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Využitelná energie TB: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4610EE0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A847779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[</w:t>
            </w:r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kWh]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6E83D77" w14:textId="77777777" w:rsidR="00D15056" w:rsidRDefault="00D15056" w:rsidP="00A42484">
            <w:pPr>
              <w:snapToGrid w:val="0"/>
            </w:pPr>
          </w:p>
        </w:tc>
      </w:tr>
      <w:tr w:rsidR="00D15056" w14:paraId="5E5B9E2A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74AFF52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63318FA1" w14:textId="77777777"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7F5FFF15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0C9C28A" w14:textId="77777777"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7738EFFC" w14:textId="77777777" w:rsidR="00D15056" w:rsidRDefault="00D15056" w:rsidP="00A42484">
            <w:pPr>
              <w:snapToGrid w:val="0"/>
            </w:pPr>
          </w:p>
        </w:tc>
      </w:tr>
      <w:tr w:rsidR="00D15056" w14:paraId="4F6C3681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7BCFA8C4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688A5C8A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Požadované počet cyklů do </w:t>
            </w:r>
            <w:proofErr w:type="gram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80%</w:t>
            </w:r>
            <w:proofErr w:type="gram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SOC: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1F0D055C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1934B20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1AB5E704" w14:textId="77777777" w:rsidR="00D15056" w:rsidRDefault="00D15056" w:rsidP="00A42484">
            <w:pPr>
              <w:snapToGrid w:val="0"/>
            </w:pPr>
          </w:p>
        </w:tc>
      </w:tr>
      <w:tr w:rsidR="00D15056" w14:paraId="6EF19B8D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573D998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486F50D1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Požadovaná životnost baterie: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717C4F65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8FEBDFE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 [let]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6FCB8D1E" w14:textId="77777777" w:rsidR="00D15056" w:rsidRDefault="00D15056" w:rsidP="00A42484">
            <w:pPr>
              <w:snapToGrid w:val="0"/>
            </w:pPr>
          </w:p>
        </w:tc>
      </w:tr>
      <w:tr w:rsidR="00D15056" w14:paraId="2E10851F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45E9608A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52972C3" w14:textId="77777777"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42247A82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C7C94A3" w14:textId="77777777"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25EE8AA" w14:textId="77777777" w:rsidR="00D15056" w:rsidRDefault="00D15056" w:rsidP="00A42484">
            <w:pPr>
              <w:snapToGrid w:val="0"/>
            </w:pPr>
          </w:p>
        </w:tc>
      </w:tr>
      <w:tr w:rsidR="00D15056" w14:paraId="300A5BDA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4ACFB50D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1D6195CE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Napěťový rozsah: 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3BCD0C2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DA182E9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7827F5B7" w14:textId="77777777" w:rsidR="00D15056" w:rsidRDefault="00D15056" w:rsidP="00A42484">
            <w:pPr>
              <w:snapToGrid w:val="0"/>
            </w:pPr>
          </w:p>
        </w:tc>
      </w:tr>
      <w:tr w:rsidR="00D15056" w14:paraId="0F42F660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872831A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7C1C4C2A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Jmenovité napětí TB: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64A2F1A6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A1D5A06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3138786" w14:textId="77777777" w:rsidR="00D15056" w:rsidRDefault="00D15056" w:rsidP="00A42484">
            <w:pPr>
              <w:snapToGrid w:val="0"/>
            </w:pPr>
          </w:p>
        </w:tc>
      </w:tr>
      <w:tr w:rsidR="00D15056" w14:paraId="5D57C387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6F27A6C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6F4F47E4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Teplotní rozsah při provozu: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F85DAAE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D2331EE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[°C</w:t>
            </w:r>
            <w:r>
              <w:rPr>
                <w:rFonts w:cs="Arial"/>
                <w:color w:val="000000"/>
                <w:sz w:val="16"/>
                <w:szCs w:val="16"/>
                <w:lang w:val="en-US" w:eastAsia="cs-CZ"/>
              </w:rPr>
              <w:t>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A3F66CE" w14:textId="77777777" w:rsidR="00D15056" w:rsidRDefault="00D15056" w:rsidP="00A42484">
            <w:pPr>
              <w:snapToGrid w:val="0"/>
            </w:pPr>
          </w:p>
        </w:tc>
      </w:tr>
      <w:tr w:rsidR="00D15056" w14:paraId="59D84C95" w14:textId="77777777" w:rsidTr="00A42484">
        <w:trPr>
          <w:trHeight w:val="523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AF4F1F4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71F2E44C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Materiál bateriové </w:t>
            </w:r>
            <w:proofErr w:type="gram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skříně - hliník</w:t>
            </w:r>
            <w:proofErr w:type="gram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, nerezová ocel nebo železné desky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0E2D1C77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3A9C796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535AB4D6" w14:textId="77777777" w:rsidR="00D15056" w:rsidRDefault="00D15056" w:rsidP="00A42484">
            <w:pPr>
              <w:snapToGrid w:val="0"/>
            </w:pPr>
          </w:p>
        </w:tc>
      </w:tr>
      <w:tr w:rsidR="00D15056" w14:paraId="0BC6D79F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9FEDDF9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21967E3D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Nejvyšší váha TB: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2575A967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2DF09395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[kg]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015A99B1" w14:textId="77777777" w:rsidR="00D15056" w:rsidRDefault="00D15056" w:rsidP="00A42484">
            <w:pPr>
              <w:snapToGrid w:val="0"/>
            </w:pPr>
          </w:p>
        </w:tc>
      </w:tr>
      <w:tr w:rsidR="00D15056" w14:paraId="5249C726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64AAAB4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5983ACB8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Největší možné rozměry (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VxŠxD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2B85F19A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C9263DB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[mm]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70DAA44" w14:textId="77777777" w:rsidR="00D15056" w:rsidRDefault="00D15056" w:rsidP="00A42484">
            <w:pPr>
              <w:snapToGrid w:val="0"/>
            </w:pPr>
          </w:p>
        </w:tc>
      </w:tr>
      <w:tr w:rsidR="00D15056" w14:paraId="18E636E8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7369CB7A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3CAFFCE2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Rozmístění skříní TB (pokud více než 1)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68543CA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0186867C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0E1FE51" w14:textId="77777777" w:rsidR="00D15056" w:rsidRDefault="00D15056" w:rsidP="00A42484">
            <w:pPr>
              <w:snapToGrid w:val="0"/>
            </w:pPr>
          </w:p>
        </w:tc>
      </w:tr>
      <w:tr w:rsidR="00D15056" w14:paraId="2695F697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2D51A37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545B8D74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Druh vozidla/aplikace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74E78A6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8776C84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188AF998" w14:textId="77777777" w:rsidR="00D15056" w:rsidRDefault="00D15056" w:rsidP="00A42484">
            <w:pPr>
              <w:snapToGrid w:val="0"/>
            </w:pPr>
          </w:p>
        </w:tc>
      </w:tr>
      <w:tr w:rsidR="00D15056" w14:paraId="5E271ED6" w14:textId="77777777" w:rsidTr="00A42484">
        <w:trPr>
          <w:trHeight w:val="1047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6221C570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44A03793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Krátký popis umístění TB ve vozidle/aplikaci (v </w:t>
            </w:r>
            <w:proofErr w:type="spellStart"/>
            <w:proofErr w:type="gram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podvozku,v</w:t>
            </w:r>
            <w:proofErr w:type="spellEnd"/>
            <w:proofErr w:type="gram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zadu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, na střeše), popis celkového projektu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180CCBB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553B02F7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53EDA02F" w14:textId="77777777" w:rsidR="00D15056" w:rsidRDefault="00D15056" w:rsidP="00A42484">
            <w:pPr>
              <w:snapToGrid w:val="0"/>
            </w:pPr>
          </w:p>
        </w:tc>
      </w:tr>
      <w:tr w:rsidR="00D15056" w14:paraId="713E5889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DD6E9EF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58D948C5" w14:textId="77777777"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2C98A54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8CC8D69" w14:textId="77777777"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4A59C744" w14:textId="77777777" w:rsidR="00D15056" w:rsidRDefault="00D15056" w:rsidP="00A42484">
            <w:pPr>
              <w:snapToGrid w:val="0"/>
            </w:pPr>
          </w:p>
        </w:tc>
      </w:tr>
      <w:tr w:rsidR="00D15056" w14:paraId="616D57F0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7FD781FE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09A2E1CA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Dostupné napájení pro BMS (12/24 V)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8BCC73E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0D346C98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[V]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F36B93E" w14:textId="77777777" w:rsidR="00D15056" w:rsidRDefault="00D15056" w:rsidP="00A42484">
            <w:pPr>
              <w:snapToGrid w:val="0"/>
            </w:pPr>
          </w:p>
        </w:tc>
      </w:tr>
      <w:tr w:rsidR="00D15056" w14:paraId="6EE30F64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AD378EA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5DD283F8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Komunikační rozhraní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701DAE90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DBEB29D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  <w:r>
              <w:rPr>
                <w:rFonts w:cs="Arial"/>
                <w:color w:val="000000"/>
                <w:sz w:val="12"/>
                <w:szCs w:val="16"/>
                <w:lang w:eastAsia="cs-CZ"/>
              </w:rPr>
              <w:t>CAN / pevně zapojené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57D704E1" w14:textId="77777777" w:rsidR="00D15056" w:rsidRDefault="00D15056" w:rsidP="00A42484">
            <w:pPr>
              <w:snapToGrid w:val="0"/>
            </w:pPr>
          </w:p>
        </w:tc>
      </w:tr>
      <w:tr w:rsidR="00D15056" w14:paraId="4CA9FF4D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17D25F80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7CA661D3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Požadavky na </w:t>
            </w:r>
            <w:proofErr w:type="spellStart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přednabití</w:t>
            </w:r>
            <w:proofErr w:type="spellEnd"/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 systému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1603E1ED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2DFF07C2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2BD95BF8" w14:textId="77777777" w:rsidR="00D15056" w:rsidRDefault="00D15056" w:rsidP="00A42484">
            <w:pPr>
              <w:snapToGrid w:val="0"/>
            </w:pPr>
          </w:p>
        </w:tc>
      </w:tr>
      <w:tr w:rsidR="00D15056" w14:paraId="2ABF691F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0B40E61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06987E2D" w14:textId="77777777"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232D3D25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198F8225" w14:textId="77777777"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18086C8" w14:textId="77777777" w:rsidR="00D15056" w:rsidRDefault="00D15056" w:rsidP="00A42484">
            <w:pPr>
              <w:snapToGrid w:val="0"/>
            </w:pPr>
          </w:p>
        </w:tc>
      </w:tr>
      <w:tr w:rsidR="00D15056" w14:paraId="659E9475" w14:textId="77777777" w:rsidTr="00A42484">
        <w:trPr>
          <w:trHeight w:val="841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C308229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3BFE25B4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Požadavky konkrétních bezpečnostních norem /homologací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1FF936D2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36B8D441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6BB3A3C4" w14:textId="77777777" w:rsidR="00D15056" w:rsidRDefault="00D15056" w:rsidP="00A42484">
            <w:pPr>
              <w:snapToGrid w:val="0"/>
            </w:pPr>
          </w:p>
        </w:tc>
      </w:tr>
      <w:tr w:rsidR="00D15056" w14:paraId="3ED6F75E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0FB228E5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40D78B3E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Požadavek na rychlou vyměnitelnost TB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2805B040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7D476236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[ANO/NE]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68F9F17" w14:textId="77777777" w:rsidR="00D15056" w:rsidRDefault="00D15056" w:rsidP="00A42484">
            <w:pPr>
              <w:snapToGrid w:val="0"/>
            </w:pPr>
          </w:p>
        </w:tc>
      </w:tr>
      <w:tr w:rsidR="00D15056" w14:paraId="645F7302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57DCABF6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47BDDBE7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 xml:space="preserve">Druh vytápění vozidla </w:t>
            </w:r>
          </w:p>
        </w:tc>
        <w:tc>
          <w:tcPr>
            <w:tcW w:w="3828" w:type="dxa"/>
            <w:tcBorders>
              <w:top w:val="none" w:sz="0" w:space="0" w:color="00000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59A9F719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68794D2D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[naftové/elektrické)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1092A20C" w14:textId="77777777" w:rsidR="00D15056" w:rsidRDefault="00D15056" w:rsidP="00A42484">
            <w:pPr>
              <w:snapToGrid w:val="0"/>
            </w:pPr>
          </w:p>
        </w:tc>
      </w:tr>
      <w:tr w:rsidR="00D15056" w14:paraId="318AE20B" w14:textId="77777777" w:rsidTr="00A42484">
        <w:trPr>
          <w:trHeight w:val="262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CCC0CF6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7B1A0F28" w14:textId="77777777" w:rsidR="00D15056" w:rsidRDefault="00D15056" w:rsidP="00A42484">
            <w:pPr>
              <w:snapToGrid w:val="0"/>
            </w:pPr>
          </w:p>
        </w:tc>
        <w:tc>
          <w:tcPr>
            <w:tcW w:w="382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31C470E9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center"/>
          </w:tcPr>
          <w:p w14:paraId="582C6C64" w14:textId="77777777" w:rsidR="00D15056" w:rsidRDefault="00D15056" w:rsidP="00A42484">
            <w:pPr>
              <w:snapToGrid w:val="0"/>
            </w:pPr>
          </w:p>
        </w:tc>
        <w:tc>
          <w:tcPr>
            <w:tcW w:w="163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B4718B0" w14:textId="77777777" w:rsidR="00D15056" w:rsidRDefault="00D15056" w:rsidP="00A42484">
            <w:pPr>
              <w:snapToGrid w:val="0"/>
            </w:pPr>
          </w:p>
        </w:tc>
      </w:tr>
      <w:tr w:rsidR="00D15056" w14:paraId="2033B43F" w14:textId="77777777" w:rsidTr="00A42484">
        <w:trPr>
          <w:trHeight w:val="510"/>
        </w:trPr>
        <w:tc>
          <w:tcPr>
            <w:tcW w:w="29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</w:tcBorders>
            <w:shd w:val="clear" w:color="auto" w:fill="auto"/>
            <w:vAlign w:val="bottom"/>
          </w:tcPr>
          <w:p w14:paraId="380E8C20" w14:textId="77777777" w:rsidR="00D15056" w:rsidRDefault="00D15056" w:rsidP="00A42484">
            <w:pPr>
              <w:snapToGrid w:val="0"/>
            </w:pPr>
          </w:p>
        </w:tc>
        <w:tc>
          <w:tcPr>
            <w:tcW w:w="311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EBF1DE"/>
            <w:vAlign w:val="center"/>
          </w:tcPr>
          <w:p w14:paraId="21227015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Požadavek vytápění/chlazení TB</w:t>
            </w:r>
          </w:p>
        </w:tc>
        <w:tc>
          <w:tcPr>
            <w:tcW w:w="3828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F9FFEF"/>
            <w:vAlign w:val="center"/>
          </w:tcPr>
          <w:p w14:paraId="4132A1E8" w14:textId="77777777" w:rsidR="00D15056" w:rsidRDefault="00D15056" w:rsidP="00A42484">
            <w:pPr>
              <w:snapToGrid w:val="0"/>
            </w:pPr>
          </w:p>
        </w:tc>
        <w:tc>
          <w:tcPr>
            <w:tcW w:w="1752" w:type="dxa"/>
            <w:tcBorders>
              <w:top w:val="single" w:sz="4" w:space="0" w:color="00B050"/>
              <w:left w:val="none" w:sz="0" w:space="0" w:color="000000"/>
              <w:bottom w:val="single" w:sz="4" w:space="0" w:color="00B050"/>
            </w:tcBorders>
            <w:shd w:val="clear" w:color="auto" w:fill="F9FFEF"/>
            <w:vAlign w:val="center"/>
          </w:tcPr>
          <w:p w14:paraId="4E7A17AC" w14:textId="77777777" w:rsidR="00D15056" w:rsidRDefault="00D15056" w:rsidP="00A42484">
            <w:r>
              <w:rPr>
                <w:rFonts w:cs="Arial"/>
                <w:color w:val="000000"/>
                <w:sz w:val="16"/>
                <w:szCs w:val="16"/>
                <w:lang w:eastAsia="cs-CZ"/>
              </w:rPr>
              <w:t> [požadovaný druh]</w:t>
            </w:r>
          </w:p>
        </w:tc>
        <w:tc>
          <w:tcPr>
            <w:tcW w:w="163" w:type="dxa"/>
            <w:tcBorders>
              <w:top w:val="none" w:sz="0" w:space="0" w:color="000000"/>
              <w:left w:val="single" w:sz="4" w:space="0" w:color="00B050"/>
              <w:bottom w:val="none" w:sz="0" w:space="0" w:color="000000"/>
              <w:right w:val="none" w:sz="0" w:space="0" w:color="000000"/>
            </w:tcBorders>
            <w:shd w:val="clear" w:color="auto" w:fill="auto"/>
            <w:vAlign w:val="bottom"/>
          </w:tcPr>
          <w:p w14:paraId="3CEB0BE2" w14:textId="77777777" w:rsidR="00D15056" w:rsidRDefault="00D15056" w:rsidP="00A42484">
            <w:pPr>
              <w:snapToGrid w:val="0"/>
            </w:pPr>
          </w:p>
        </w:tc>
      </w:tr>
    </w:tbl>
    <w:p w14:paraId="7A9691E0" w14:textId="77777777" w:rsidR="00D15056" w:rsidRPr="00021DF6" w:rsidRDefault="00D15056" w:rsidP="00D15056">
      <w:pPr>
        <w:rPr>
          <w:sz w:val="22"/>
          <w:szCs w:val="22"/>
        </w:rPr>
      </w:pPr>
    </w:p>
    <w:p w14:paraId="7D673907" w14:textId="77777777" w:rsidR="00E05CBD" w:rsidRPr="00D15056" w:rsidRDefault="00E05CBD" w:rsidP="00D15056"/>
    <w:sectPr w:rsidR="00E05CBD" w:rsidRPr="00D15056" w:rsidSect="003E65E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402" w:right="510" w:bottom="3119" w:left="187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1CE67" w14:textId="77777777" w:rsidR="00DC3216" w:rsidRDefault="00DC3216" w:rsidP="00A31DE2">
      <w:r>
        <w:separator/>
      </w:r>
    </w:p>
  </w:endnote>
  <w:endnote w:type="continuationSeparator" w:id="0">
    <w:p w14:paraId="154BD9D2" w14:textId="77777777" w:rsidR="00DC3216" w:rsidRDefault="00DC3216" w:rsidP="00A3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0715C" w14:textId="4D6D0C7D" w:rsidR="001C62F1" w:rsidRDefault="00E83088">
    <w:pPr>
      <w:pStyle w:val="Zpat"/>
    </w:pPr>
    <w:r>
      <w:rPr>
        <w:noProof/>
        <w:lang w:eastAsia="cs-CZ" w:bidi="ar-SA"/>
      </w:rPr>
      <w:pict w14:anchorId="06A1C4CE"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53.9pt;margin-top:-30.15pt;width:119.75pt;height:56.75pt;z-index:251665408;mso-width-relative:margin;mso-height-relative:margin" filled="f" stroked="f">
          <v:textbox style="mso-next-textbox:#_x0000_s2086" inset="0,0,0,0">
            <w:txbxContent>
              <w:p w14:paraId="6C28FCE0" w14:textId="77777777" w:rsidR="001C62F1" w:rsidRPr="00A954AD" w:rsidRDefault="001C62F1" w:rsidP="001C62F1">
                <w:pP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</w:pPr>
                <w:r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IČ: 277 20 870</w:t>
                </w:r>
              </w:p>
              <w:p w14:paraId="7B79FD34" w14:textId="77777777" w:rsidR="001C62F1" w:rsidRDefault="001C62F1" w:rsidP="001C62F1">
                <w:pP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</w:pPr>
                <w:r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DIČ: CZ 277 20</w:t>
                </w:r>
                <w: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 </w:t>
                </w:r>
                <w:r w:rsidRPr="00A954AD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870</w:t>
                </w:r>
              </w:p>
              <w:p w14:paraId="11F3C062" w14:textId="77777777" w:rsidR="001C62F1" w:rsidRDefault="001C62F1" w:rsidP="001C62F1">
                <w:pP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</w:pPr>
                <w: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IBAN:</w:t>
                </w:r>
                <w:r w:rsidRPr="00DE3D69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CZ0901000000359460230297</w:t>
                </w:r>
              </w:p>
              <w:p w14:paraId="4F283941" w14:textId="77777777" w:rsidR="001C62F1" w:rsidRDefault="001C62F1" w:rsidP="001C62F1">
                <w:pP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</w:pPr>
                <w:r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 xml:space="preserve">SWIFT(BIC): </w:t>
                </w:r>
                <w:r w:rsidRPr="00DE3D69">
                  <w:rPr>
                    <w:rFonts w:eastAsiaTheme="minorHAnsi" w:cs="Arial"/>
                    <w:color w:val="000000"/>
                    <w:sz w:val="20"/>
                    <w:szCs w:val="20"/>
                    <w:lang w:bidi="ar-SA"/>
                  </w:rPr>
                  <w:t>KOMBCZPPXXX</w:t>
                </w:r>
              </w:p>
              <w:p w14:paraId="79D6BE12" w14:textId="160C2D0D" w:rsidR="00A954AD" w:rsidRPr="00A954AD" w:rsidRDefault="00A954AD" w:rsidP="00A954AD"/>
            </w:txbxContent>
          </v:textbox>
        </v:shape>
      </w:pict>
    </w:r>
    <w:r w:rsidR="001C62F1">
      <w:rPr>
        <w:noProof/>
        <w:lang w:eastAsia="cs-CZ" w:bidi="ar-SA"/>
      </w:rPr>
      <w:pict w14:anchorId="0707D1EE">
        <v:shape id="_x0000_s2085" type="#_x0000_t202" style="position:absolute;margin-left:179.4pt;margin-top:-24.9pt;width:168.5pt;height:56.75pt;z-index:251664384;mso-width-relative:margin;mso-height-relative:margin" filled="f" stroked="f">
          <v:textbox style="mso-next-textbox:#_x0000_s2085" inset="0,0,0,0">
            <w:txbxContent>
              <w:p w14:paraId="42DCD926" w14:textId="77777777" w:rsidR="001C62F1" w:rsidRPr="00A954AD" w:rsidRDefault="001C62F1" w:rsidP="001C62F1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tel: (+420)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702</w:t>
                </w: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215</w:t>
                </w: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306</w:t>
                </w:r>
                <w:r w:rsidRPr="00A954AD">
                  <w:rPr>
                    <w:rFonts w:ascii="Arial" w:hAnsi="Arial" w:cs="Arial"/>
                    <w:sz w:val="20"/>
                    <w:szCs w:val="20"/>
                  </w:rPr>
                  <w:t xml:space="preserve"> </w:t>
                </w:r>
              </w:p>
              <w:p w14:paraId="2D835661" w14:textId="77777777" w:rsidR="001C62F1" w:rsidRPr="00A954AD" w:rsidRDefault="001C62F1" w:rsidP="001C62F1">
                <w:pPr>
                  <w:pStyle w:val="ParagraphStyle1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e-mail: obchod</w:t>
                </w:r>
                <w:r w:rsidRPr="00A954AD">
                  <w:rPr>
                    <w:rFonts w:ascii="Arial" w:hAnsi="Arial" w:cs="Arial"/>
                    <w:sz w:val="20"/>
                    <w:szCs w:val="20"/>
                  </w:rPr>
                  <w:t>@evcgroup.cz</w:t>
                </w:r>
              </w:p>
              <w:p w14:paraId="22959D55" w14:textId="77777777" w:rsidR="001C62F1" w:rsidRPr="00A954AD" w:rsidRDefault="001C62F1" w:rsidP="001C62F1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>www.</w:t>
                </w:r>
                <w:r w:rsidRPr="00A954AD">
                  <w:rPr>
                    <w:rFonts w:cs="Arial"/>
                    <w:sz w:val="20"/>
                    <w:szCs w:val="20"/>
                  </w:rPr>
                  <w:t>evcgroup.cz</w:t>
                </w:r>
              </w:p>
              <w:p w14:paraId="52494CF8" w14:textId="524F2F77" w:rsidR="00A954AD" w:rsidRPr="00A954AD" w:rsidRDefault="00A954AD" w:rsidP="00A954AD">
                <w:pPr>
                  <w:rPr>
                    <w:rFonts w:cs="Arial"/>
                    <w:sz w:val="20"/>
                    <w:szCs w:val="20"/>
                  </w:rPr>
                </w:pPr>
              </w:p>
            </w:txbxContent>
          </v:textbox>
        </v:shape>
      </w:pict>
    </w:r>
    <w:r w:rsidR="001C62F1">
      <w:rPr>
        <w:noProof/>
        <w:lang w:eastAsia="cs-CZ" w:bidi="ar-SA"/>
      </w:rPr>
      <w:pict w14:anchorId="520D48B0">
        <v:shape id="_x0000_s2084" type="#_x0000_t202" style="position:absolute;margin-left:-51.15pt;margin-top:-29.4pt;width:201.3pt;height:56.75pt;z-index:251663360;mso-width-relative:margin;mso-height-relative:margin" filled="f" stroked="f">
          <v:textbox style="mso-next-textbox:#_x0000_s2084" inset="0,0,0,0">
            <w:txbxContent>
              <w:p w14:paraId="621916D4" w14:textId="77777777" w:rsidR="001C62F1" w:rsidRPr="001C5E69" w:rsidRDefault="001C62F1" w:rsidP="001C62F1">
                <w:pPr>
                  <w:pStyle w:val="ParagraphStyle1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1C5E69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EVC Group s.r.o.</w:t>
                </w:r>
              </w:p>
              <w:p w14:paraId="778DA8C4" w14:textId="77777777" w:rsidR="001C62F1" w:rsidRPr="001C5E69" w:rsidRDefault="001C62F1" w:rsidP="001C62F1">
                <w:pPr>
                  <w:jc w:val="both"/>
                  <w:rPr>
                    <w:rFonts w:cs="Arial"/>
                    <w:sz w:val="20"/>
                    <w:szCs w:val="20"/>
                  </w:rPr>
                </w:pPr>
                <w:r w:rsidRPr="001C5E69">
                  <w:rPr>
                    <w:rFonts w:cs="Arial"/>
                    <w:sz w:val="20"/>
                    <w:szCs w:val="20"/>
                  </w:rPr>
                  <w:t>Nádražní 1383, PSČ 768 24 Hulín</w:t>
                </w:r>
              </w:p>
              <w:p w14:paraId="10906623" w14:textId="77777777" w:rsidR="001C62F1" w:rsidRPr="001C5E69" w:rsidRDefault="001C62F1" w:rsidP="001C62F1">
                <w:pPr>
                  <w:jc w:val="both"/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sz w:val="20"/>
                    <w:szCs w:val="20"/>
                  </w:rPr>
                  <w:t xml:space="preserve">Zapsaná v obchodním rejstříku vedeném </w:t>
                </w:r>
                <w:r w:rsidRPr="001C5E69">
                  <w:rPr>
                    <w:rFonts w:cs="Arial"/>
                    <w:sz w:val="20"/>
                    <w:szCs w:val="20"/>
                  </w:rPr>
                  <w:t xml:space="preserve">Krajským soudem v Brně, </w:t>
                </w:r>
                <w:r>
                  <w:rPr>
                    <w:rFonts w:cs="Arial"/>
                    <w:sz w:val="20"/>
                    <w:szCs w:val="20"/>
                  </w:rPr>
                  <w:t xml:space="preserve">pod </w:t>
                </w:r>
                <w:proofErr w:type="spellStart"/>
                <w:r>
                  <w:rPr>
                    <w:rFonts w:cs="Arial"/>
                    <w:sz w:val="20"/>
                    <w:szCs w:val="20"/>
                  </w:rPr>
                  <w:t>sp.zn</w:t>
                </w:r>
                <w:proofErr w:type="spellEnd"/>
                <w:r>
                  <w:rPr>
                    <w:rFonts w:cs="Arial"/>
                    <w:sz w:val="20"/>
                    <w:szCs w:val="20"/>
                  </w:rPr>
                  <w:t>.</w:t>
                </w:r>
                <w:r w:rsidRPr="001C5E69">
                  <w:rPr>
                    <w:rFonts w:cs="Arial"/>
                    <w:sz w:val="20"/>
                    <w:szCs w:val="20"/>
                  </w:rPr>
                  <w:t xml:space="preserve"> C</w:t>
                </w:r>
                <w:r>
                  <w:rPr>
                    <w:rFonts w:cs="Arial"/>
                    <w:sz w:val="20"/>
                    <w:szCs w:val="20"/>
                  </w:rPr>
                  <w:t xml:space="preserve"> </w:t>
                </w:r>
                <w:r w:rsidRPr="001C5E69">
                  <w:rPr>
                    <w:rFonts w:cs="Arial"/>
                    <w:sz w:val="20"/>
                    <w:szCs w:val="20"/>
                  </w:rPr>
                  <w:t>54471</w:t>
                </w:r>
              </w:p>
              <w:p w14:paraId="21A083EA" w14:textId="00A20150" w:rsidR="00A954AD" w:rsidRPr="00A954AD" w:rsidRDefault="00A954AD" w:rsidP="00A954AD">
                <w:pPr>
                  <w:rPr>
                    <w:rFonts w:cs="Arial"/>
                    <w:sz w:val="20"/>
                    <w:szCs w:val="20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3CF14" w14:textId="77777777" w:rsidR="00DC3216" w:rsidRDefault="00DC3216" w:rsidP="00A31DE2">
      <w:r>
        <w:separator/>
      </w:r>
    </w:p>
  </w:footnote>
  <w:footnote w:type="continuationSeparator" w:id="0">
    <w:p w14:paraId="704B2F52" w14:textId="77777777" w:rsidR="00DC3216" w:rsidRDefault="00DC3216" w:rsidP="00A3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3AE4A" w14:textId="77777777" w:rsidR="00A31DE2" w:rsidRDefault="00E83088">
    <w:pPr>
      <w:pStyle w:val="Zhlav"/>
    </w:pPr>
    <w:r>
      <w:rPr>
        <w:noProof/>
        <w:lang w:eastAsia="cs-CZ" w:bidi="ar-SA"/>
      </w:rPr>
      <w:pict w14:anchorId="2952E3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2" o:spid="_x0000_s2088" type="#_x0000_t75" style="position:absolute;margin-left:0;margin-top:0;width:595.3pt;height:841.9pt;z-index:-251649024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6BFBE541">
        <v:shape id="WordPictureWatermark1772788857" o:spid="_x0000_s2082" type="#_x0000_t75" style="position:absolute;margin-left:0;margin-top:0;width:595.3pt;height:841.9pt;z-index:-251655168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 w:rsidR="00B32E7A">
      <w:rPr>
        <w:noProof/>
        <w:lang w:eastAsia="cs-CZ" w:bidi="ar-SA"/>
      </w:rPr>
      <w:drawing>
        <wp:anchor distT="0" distB="0" distL="114300" distR="114300" simplePos="0" relativeHeight="251659264" behindDoc="1" locked="0" layoutInCell="0" allowOverlap="1" wp14:anchorId="3996DE42" wp14:editId="6BD956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32325" cy="6551295"/>
          <wp:effectExtent l="0" t="0" r="0" b="0"/>
          <wp:wrapNone/>
          <wp:docPr id="1" name="Obrázek 1" descr="_hldoppap_w_with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hldoppap_w_witho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2325" cy="6551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A37B" w14:textId="6958C6D8" w:rsidR="008F6412" w:rsidRPr="00EB5C0F" w:rsidRDefault="00E83088" w:rsidP="00EB5C0F">
    <w:pPr>
      <w:pStyle w:val="Zhlav"/>
    </w:pPr>
    <w:r>
      <w:rPr>
        <w:noProof/>
        <w:lang w:eastAsia="cs-CZ" w:bidi="ar-SA"/>
      </w:rPr>
      <w:pict w14:anchorId="0BD1B1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3" o:spid="_x0000_s2089" type="#_x0000_t75" style="position:absolute;margin-left:0;margin-top:0;width:595.3pt;height:841.9pt;z-index:-251648000;mso-position-horizontal-relative:page;mso-position-vertical-relative:page" o:allowincell="f">
          <v:imagedata r:id="rId1" o:title="_hldoppap_w_without_v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1D4AA" w14:textId="77777777" w:rsidR="00A31DE2" w:rsidRDefault="00E83088">
    <w:pPr>
      <w:pStyle w:val="Zhlav"/>
    </w:pPr>
    <w:r>
      <w:rPr>
        <w:noProof/>
        <w:lang w:eastAsia="cs-CZ" w:bidi="ar-SA"/>
      </w:rPr>
      <w:pict w14:anchorId="62AA6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3368681" o:spid="_x0000_s2087" type="#_x0000_t75" style="position:absolute;margin-left:0;margin-top:0;width:595.3pt;height:841.9pt;z-index:-251650048;mso-position-horizontal:center;mso-position-horizontal-relative:margin;mso-position-vertical:center;mso-position-vertical-relative:margin" o:allowincell="f">
          <v:imagedata r:id="rId1" o:title="_hldoppap_w_without_v2"/>
          <w10:wrap anchorx="margin" anchory="margin"/>
        </v:shape>
      </w:pict>
    </w:r>
    <w:r>
      <w:rPr>
        <w:noProof/>
        <w:lang w:eastAsia="cs-CZ" w:bidi="ar-SA"/>
      </w:rPr>
      <w:pict w14:anchorId="3F672A97">
        <v:shape id="WordPictureWatermark1772788856" o:spid="_x0000_s208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2" o:title="_hldoppap_w_without"/>
          <w10:wrap anchorx="margin" anchory="margin"/>
        </v:shape>
      </w:pict>
    </w:r>
    <w:r>
      <w:rPr>
        <w:noProof/>
        <w:lang w:eastAsia="cs-CZ" w:bidi="ar-SA"/>
      </w:rPr>
      <w:pict w14:anchorId="73D9CC34">
        <v:shape id="WordPictureWatermark" o:spid="_x0000_s2078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3" o:title="_hldoppap_w_withou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1249"/>
    <w:multiLevelType w:val="hybridMultilevel"/>
    <w:tmpl w:val="4560BE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343708"/>
    <w:multiLevelType w:val="hybridMultilevel"/>
    <w:tmpl w:val="81BC76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44675"/>
    <w:multiLevelType w:val="hybridMultilevel"/>
    <w:tmpl w:val="5922C1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7DE"/>
    <w:multiLevelType w:val="hybridMultilevel"/>
    <w:tmpl w:val="BB3C7A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80F99"/>
    <w:multiLevelType w:val="hybridMultilevel"/>
    <w:tmpl w:val="3C04C6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706782">
    <w:abstractNumId w:val="0"/>
  </w:num>
  <w:num w:numId="2" w16cid:durableId="2130083181">
    <w:abstractNumId w:val="3"/>
  </w:num>
  <w:num w:numId="3" w16cid:durableId="747075060">
    <w:abstractNumId w:val="1"/>
  </w:num>
  <w:num w:numId="4" w16cid:durableId="2077434116">
    <w:abstractNumId w:val="2"/>
  </w:num>
  <w:num w:numId="5" w16cid:durableId="3077125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32E7A"/>
    <w:rsid w:val="000057D2"/>
    <w:rsid w:val="00011C8F"/>
    <w:rsid w:val="0001430B"/>
    <w:rsid w:val="00015101"/>
    <w:rsid w:val="00015E20"/>
    <w:rsid w:val="00021DF6"/>
    <w:rsid w:val="00025360"/>
    <w:rsid w:val="000259C8"/>
    <w:rsid w:val="000270A4"/>
    <w:rsid w:val="000301B9"/>
    <w:rsid w:val="0003056B"/>
    <w:rsid w:val="00037396"/>
    <w:rsid w:val="00044C80"/>
    <w:rsid w:val="0005054F"/>
    <w:rsid w:val="000622D9"/>
    <w:rsid w:val="00062470"/>
    <w:rsid w:val="00062D05"/>
    <w:rsid w:val="00077220"/>
    <w:rsid w:val="00083367"/>
    <w:rsid w:val="000900ED"/>
    <w:rsid w:val="000A75FB"/>
    <w:rsid w:val="000A77D7"/>
    <w:rsid w:val="000B5CB6"/>
    <w:rsid w:val="000C252A"/>
    <w:rsid w:val="000C57B5"/>
    <w:rsid w:val="000C5EB1"/>
    <w:rsid w:val="000D58F0"/>
    <w:rsid w:val="000D7F55"/>
    <w:rsid w:val="000E4931"/>
    <w:rsid w:val="000E5710"/>
    <w:rsid w:val="000E60B5"/>
    <w:rsid w:val="000E795D"/>
    <w:rsid w:val="000F015B"/>
    <w:rsid w:val="000F457B"/>
    <w:rsid w:val="000F475D"/>
    <w:rsid w:val="00105ACB"/>
    <w:rsid w:val="00112574"/>
    <w:rsid w:val="00112E49"/>
    <w:rsid w:val="00113183"/>
    <w:rsid w:val="00114BE4"/>
    <w:rsid w:val="001234F9"/>
    <w:rsid w:val="001279CF"/>
    <w:rsid w:val="0013268A"/>
    <w:rsid w:val="00143B23"/>
    <w:rsid w:val="001552E4"/>
    <w:rsid w:val="00157F8B"/>
    <w:rsid w:val="00164C99"/>
    <w:rsid w:val="00174992"/>
    <w:rsid w:val="00180591"/>
    <w:rsid w:val="00180B6D"/>
    <w:rsid w:val="00187159"/>
    <w:rsid w:val="00187AC1"/>
    <w:rsid w:val="00190328"/>
    <w:rsid w:val="00190480"/>
    <w:rsid w:val="00192332"/>
    <w:rsid w:val="001A2A91"/>
    <w:rsid w:val="001A419F"/>
    <w:rsid w:val="001A66ED"/>
    <w:rsid w:val="001B2364"/>
    <w:rsid w:val="001B3766"/>
    <w:rsid w:val="001B5B73"/>
    <w:rsid w:val="001C5187"/>
    <w:rsid w:val="001C62F1"/>
    <w:rsid w:val="001D6AE3"/>
    <w:rsid w:val="001E1856"/>
    <w:rsid w:val="001E469A"/>
    <w:rsid w:val="001F029E"/>
    <w:rsid w:val="001F0DC7"/>
    <w:rsid w:val="001F6C87"/>
    <w:rsid w:val="002009BC"/>
    <w:rsid w:val="00202828"/>
    <w:rsid w:val="00204C04"/>
    <w:rsid w:val="0020614E"/>
    <w:rsid w:val="00215822"/>
    <w:rsid w:val="002236BB"/>
    <w:rsid w:val="0023243C"/>
    <w:rsid w:val="00243703"/>
    <w:rsid w:val="00243956"/>
    <w:rsid w:val="00245F8C"/>
    <w:rsid w:val="00250F09"/>
    <w:rsid w:val="0025413A"/>
    <w:rsid w:val="00255267"/>
    <w:rsid w:val="002610BB"/>
    <w:rsid w:val="00271158"/>
    <w:rsid w:val="00273921"/>
    <w:rsid w:val="00274424"/>
    <w:rsid w:val="002759F7"/>
    <w:rsid w:val="00277D09"/>
    <w:rsid w:val="002802DD"/>
    <w:rsid w:val="00280B09"/>
    <w:rsid w:val="002821A0"/>
    <w:rsid w:val="00285517"/>
    <w:rsid w:val="00285D3F"/>
    <w:rsid w:val="002972C8"/>
    <w:rsid w:val="002A22FD"/>
    <w:rsid w:val="002A5700"/>
    <w:rsid w:val="002B0E35"/>
    <w:rsid w:val="002B11B7"/>
    <w:rsid w:val="002B122F"/>
    <w:rsid w:val="002D277F"/>
    <w:rsid w:val="002D5D97"/>
    <w:rsid w:val="002E0F4D"/>
    <w:rsid w:val="002E3492"/>
    <w:rsid w:val="002F1AE9"/>
    <w:rsid w:val="002F2040"/>
    <w:rsid w:val="002F3535"/>
    <w:rsid w:val="00307AF8"/>
    <w:rsid w:val="00314617"/>
    <w:rsid w:val="00326B96"/>
    <w:rsid w:val="00330695"/>
    <w:rsid w:val="0033071C"/>
    <w:rsid w:val="00332C63"/>
    <w:rsid w:val="00337DFB"/>
    <w:rsid w:val="00341471"/>
    <w:rsid w:val="003433A4"/>
    <w:rsid w:val="00346B42"/>
    <w:rsid w:val="0034797B"/>
    <w:rsid w:val="003508AD"/>
    <w:rsid w:val="0035195F"/>
    <w:rsid w:val="003561A9"/>
    <w:rsid w:val="003606D9"/>
    <w:rsid w:val="00364D53"/>
    <w:rsid w:val="00366528"/>
    <w:rsid w:val="003704A5"/>
    <w:rsid w:val="00371FB8"/>
    <w:rsid w:val="0037281A"/>
    <w:rsid w:val="00385617"/>
    <w:rsid w:val="003A19B6"/>
    <w:rsid w:val="003A2C83"/>
    <w:rsid w:val="003B1E01"/>
    <w:rsid w:val="003C75B6"/>
    <w:rsid w:val="003D4E42"/>
    <w:rsid w:val="003D721B"/>
    <w:rsid w:val="003E65E8"/>
    <w:rsid w:val="003E6C02"/>
    <w:rsid w:val="003F17C1"/>
    <w:rsid w:val="003F2229"/>
    <w:rsid w:val="003F395C"/>
    <w:rsid w:val="003F4F33"/>
    <w:rsid w:val="003F79ED"/>
    <w:rsid w:val="00402A7E"/>
    <w:rsid w:val="004043A7"/>
    <w:rsid w:val="004150F4"/>
    <w:rsid w:val="004205B4"/>
    <w:rsid w:val="004234D2"/>
    <w:rsid w:val="00442C1E"/>
    <w:rsid w:val="00443D26"/>
    <w:rsid w:val="00450D46"/>
    <w:rsid w:val="00465A0E"/>
    <w:rsid w:val="0047088D"/>
    <w:rsid w:val="00471349"/>
    <w:rsid w:val="004760CA"/>
    <w:rsid w:val="00476E1C"/>
    <w:rsid w:val="00476FF5"/>
    <w:rsid w:val="00493CFE"/>
    <w:rsid w:val="00497020"/>
    <w:rsid w:val="004A1167"/>
    <w:rsid w:val="004A3584"/>
    <w:rsid w:val="004A37AC"/>
    <w:rsid w:val="004A6B57"/>
    <w:rsid w:val="004C4C1E"/>
    <w:rsid w:val="004D2662"/>
    <w:rsid w:val="004D3A2B"/>
    <w:rsid w:val="004D40D1"/>
    <w:rsid w:val="004F065B"/>
    <w:rsid w:val="004F26C8"/>
    <w:rsid w:val="004F4691"/>
    <w:rsid w:val="004F49A6"/>
    <w:rsid w:val="004F662C"/>
    <w:rsid w:val="004F7B49"/>
    <w:rsid w:val="00506E39"/>
    <w:rsid w:val="00517B1D"/>
    <w:rsid w:val="00517E7B"/>
    <w:rsid w:val="00523F69"/>
    <w:rsid w:val="005278C1"/>
    <w:rsid w:val="00532B8C"/>
    <w:rsid w:val="005363B1"/>
    <w:rsid w:val="005410AE"/>
    <w:rsid w:val="00544164"/>
    <w:rsid w:val="00546A91"/>
    <w:rsid w:val="005471C1"/>
    <w:rsid w:val="005503D6"/>
    <w:rsid w:val="00553748"/>
    <w:rsid w:val="0056179B"/>
    <w:rsid w:val="00563F4D"/>
    <w:rsid w:val="005659C1"/>
    <w:rsid w:val="00575EDD"/>
    <w:rsid w:val="0057651B"/>
    <w:rsid w:val="00582B90"/>
    <w:rsid w:val="00593308"/>
    <w:rsid w:val="005949B2"/>
    <w:rsid w:val="00594A31"/>
    <w:rsid w:val="005979B2"/>
    <w:rsid w:val="005A6686"/>
    <w:rsid w:val="005B0B35"/>
    <w:rsid w:val="005B12CF"/>
    <w:rsid w:val="005B3EA0"/>
    <w:rsid w:val="005C1408"/>
    <w:rsid w:val="005C1611"/>
    <w:rsid w:val="005C2144"/>
    <w:rsid w:val="005C4B26"/>
    <w:rsid w:val="005C7974"/>
    <w:rsid w:val="005D2E51"/>
    <w:rsid w:val="005E521A"/>
    <w:rsid w:val="005E74E1"/>
    <w:rsid w:val="005F32BE"/>
    <w:rsid w:val="005F51CE"/>
    <w:rsid w:val="005F7531"/>
    <w:rsid w:val="006035B1"/>
    <w:rsid w:val="0060426D"/>
    <w:rsid w:val="00606F14"/>
    <w:rsid w:val="00606F74"/>
    <w:rsid w:val="00607C86"/>
    <w:rsid w:val="00607D8A"/>
    <w:rsid w:val="00613455"/>
    <w:rsid w:val="0061421E"/>
    <w:rsid w:val="00620D0D"/>
    <w:rsid w:val="00622E93"/>
    <w:rsid w:val="00624446"/>
    <w:rsid w:val="0063247D"/>
    <w:rsid w:val="00632E94"/>
    <w:rsid w:val="006456E4"/>
    <w:rsid w:val="00645CE1"/>
    <w:rsid w:val="006468D6"/>
    <w:rsid w:val="00647586"/>
    <w:rsid w:val="006561E7"/>
    <w:rsid w:val="00666665"/>
    <w:rsid w:val="00681622"/>
    <w:rsid w:val="0068212D"/>
    <w:rsid w:val="00682FB2"/>
    <w:rsid w:val="006830B4"/>
    <w:rsid w:val="0068405B"/>
    <w:rsid w:val="0069244C"/>
    <w:rsid w:val="00695631"/>
    <w:rsid w:val="00697F6C"/>
    <w:rsid w:val="006B3838"/>
    <w:rsid w:val="006B4DBF"/>
    <w:rsid w:val="006B6F01"/>
    <w:rsid w:val="006B738B"/>
    <w:rsid w:val="006B73C5"/>
    <w:rsid w:val="006C1908"/>
    <w:rsid w:val="006D7109"/>
    <w:rsid w:val="006E0D17"/>
    <w:rsid w:val="006F3238"/>
    <w:rsid w:val="00701AC4"/>
    <w:rsid w:val="007020BC"/>
    <w:rsid w:val="0070295B"/>
    <w:rsid w:val="00703F86"/>
    <w:rsid w:val="00705156"/>
    <w:rsid w:val="00713B58"/>
    <w:rsid w:val="00715B50"/>
    <w:rsid w:val="007249BC"/>
    <w:rsid w:val="0073090F"/>
    <w:rsid w:val="00731B01"/>
    <w:rsid w:val="00732C93"/>
    <w:rsid w:val="00746415"/>
    <w:rsid w:val="00746EB7"/>
    <w:rsid w:val="007507BF"/>
    <w:rsid w:val="00754B36"/>
    <w:rsid w:val="00763E5C"/>
    <w:rsid w:val="00771589"/>
    <w:rsid w:val="00773089"/>
    <w:rsid w:val="0077315F"/>
    <w:rsid w:val="00791A39"/>
    <w:rsid w:val="00791F49"/>
    <w:rsid w:val="00792DAA"/>
    <w:rsid w:val="007A4655"/>
    <w:rsid w:val="007A564B"/>
    <w:rsid w:val="007A5D89"/>
    <w:rsid w:val="007B5951"/>
    <w:rsid w:val="007C1DEF"/>
    <w:rsid w:val="007C7770"/>
    <w:rsid w:val="007D29E5"/>
    <w:rsid w:val="007D44FA"/>
    <w:rsid w:val="007E2E40"/>
    <w:rsid w:val="007E55AE"/>
    <w:rsid w:val="007F322F"/>
    <w:rsid w:val="007F76EA"/>
    <w:rsid w:val="00803FCC"/>
    <w:rsid w:val="00813D65"/>
    <w:rsid w:val="0081440A"/>
    <w:rsid w:val="008168B4"/>
    <w:rsid w:val="008440E7"/>
    <w:rsid w:val="00844A4A"/>
    <w:rsid w:val="008467D6"/>
    <w:rsid w:val="00857407"/>
    <w:rsid w:val="0086425B"/>
    <w:rsid w:val="0086595B"/>
    <w:rsid w:val="00870161"/>
    <w:rsid w:val="00872102"/>
    <w:rsid w:val="0087413C"/>
    <w:rsid w:val="0087707D"/>
    <w:rsid w:val="00877F4A"/>
    <w:rsid w:val="0088068C"/>
    <w:rsid w:val="008954EF"/>
    <w:rsid w:val="00896A02"/>
    <w:rsid w:val="008A24A8"/>
    <w:rsid w:val="008A5099"/>
    <w:rsid w:val="008B1710"/>
    <w:rsid w:val="008C29B2"/>
    <w:rsid w:val="008C3E7A"/>
    <w:rsid w:val="008C544A"/>
    <w:rsid w:val="008D0180"/>
    <w:rsid w:val="008F4E43"/>
    <w:rsid w:val="008F5AA5"/>
    <w:rsid w:val="008F5C0C"/>
    <w:rsid w:val="008F6412"/>
    <w:rsid w:val="00903C5F"/>
    <w:rsid w:val="00905EFE"/>
    <w:rsid w:val="00912E3D"/>
    <w:rsid w:val="00935D90"/>
    <w:rsid w:val="00936082"/>
    <w:rsid w:val="009407E5"/>
    <w:rsid w:val="00961BEC"/>
    <w:rsid w:val="00965CFE"/>
    <w:rsid w:val="009755EE"/>
    <w:rsid w:val="009768FA"/>
    <w:rsid w:val="00977B5A"/>
    <w:rsid w:val="009831A1"/>
    <w:rsid w:val="00997116"/>
    <w:rsid w:val="009A07F7"/>
    <w:rsid w:val="009B02DF"/>
    <w:rsid w:val="009B1198"/>
    <w:rsid w:val="009B3A7F"/>
    <w:rsid w:val="009C04D7"/>
    <w:rsid w:val="009C2BEB"/>
    <w:rsid w:val="009D36E6"/>
    <w:rsid w:val="009D4C84"/>
    <w:rsid w:val="009E23F6"/>
    <w:rsid w:val="009E324F"/>
    <w:rsid w:val="009F026F"/>
    <w:rsid w:val="009F328B"/>
    <w:rsid w:val="00A078CF"/>
    <w:rsid w:val="00A1074A"/>
    <w:rsid w:val="00A13F5E"/>
    <w:rsid w:val="00A153F1"/>
    <w:rsid w:val="00A21717"/>
    <w:rsid w:val="00A223F2"/>
    <w:rsid w:val="00A24DE8"/>
    <w:rsid w:val="00A31DE2"/>
    <w:rsid w:val="00A37DCF"/>
    <w:rsid w:val="00A423EF"/>
    <w:rsid w:val="00A51A1B"/>
    <w:rsid w:val="00A60C89"/>
    <w:rsid w:val="00A61B15"/>
    <w:rsid w:val="00A62445"/>
    <w:rsid w:val="00A62573"/>
    <w:rsid w:val="00A640BA"/>
    <w:rsid w:val="00A770E3"/>
    <w:rsid w:val="00A80404"/>
    <w:rsid w:val="00A81268"/>
    <w:rsid w:val="00A90909"/>
    <w:rsid w:val="00A954AD"/>
    <w:rsid w:val="00A9761F"/>
    <w:rsid w:val="00AA0F3F"/>
    <w:rsid w:val="00AB038E"/>
    <w:rsid w:val="00AB123A"/>
    <w:rsid w:val="00AB22AA"/>
    <w:rsid w:val="00AB462B"/>
    <w:rsid w:val="00AB7C44"/>
    <w:rsid w:val="00AC1B32"/>
    <w:rsid w:val="00AC3528"/>
    <w:rsid w:val="00AC4F49"/>
    <w:rsid w:val="00AC7334"/>
    <w:rsid w:val="00AD6105"/>
    <w:rsid w:val="00AD7F64"/>
    <w:rsid w:val="00AE03F6"/>
    <w:rsid w:val="00AE693A"/>
    <w:rsid w:val="00AE7336"/>
    <w:rsid w:val="00AF4465"/>
    <w:rsid w:val="00AF6E88"/>
    <w:rsid w:val="00AF77AA"/>
    <w:rsid w:val="00B02B45"/>
    <w:rsid w:val="00B047D0"/>
    <w:rsid w:val="00B054C8"/>
    <w:rsid w:val="00B065C5"/>
    <w:rsid w:val="00B06A6D"/>
    <w:rsid w:val="00B11CEB"/>
    <w:rsid w:val="00B20A9E"/>
    <w:rsid w:val="00B30EC0"/>
    <w:rsid w:val="00B31719"/>
    <w:rsid w:val="00B32E7A"/>
    <w:rsid w:val="00B40B1B"/>
    <w:rsid w:val="00B445AB"/>
    <w:rsid w:val="00B44654"/>
    <w:rsid w:val="00B50BBB"/>
    <w:rsid w:val="00B55034"/>
    <w:rsid w:val="00B666D6"/>
    <w:rsid w:val="00B702BD"/>
    <w:rsid w:val="00B728A2"/>
    <w:rsid w:val="00B7425D"/>
    <w:rsid w:val="00B75D72"/>
    <w:rsid w:val="00B80B77"/>
    <w:rsid w:val="00B833AE"/>
    <w:rsid w:val="00B910E9"/>
    <w:rsid w:val="00BA66C7"/>
    <w:rsid w:val="00BB2996"/>
    <w:rsid w:val="00BB3DA4"/>
    <w:rsid w:val="00BB559A"/>
    <w:rsid w:val="00BB6107"/>
    <w:rsid w:val="00BC15A9"/>
    <w:rsid w:val="00BC3044"/>
    <w:rsid w:val="00BC3F9D"/>
    <w:rsid w:val="00BC51BB"/>
    <w:rsid w:val="00BE473A"/>
    <w:rsid w:val="00BE5869"/>
    <w:rsid w:val="00BF42B1"/>
    <w:rsid w:val="00C06CC6"/>
    <w:rsid w:val="00C07618"/>
    <w:rsid w:val="00C12420"/>
    <w:rsid w:val="00C1463E"/>
    <w:rsid w:val="00C14B2C"/>
    <w:rsid w:val="00C232F2"/>
    <w:rsid w:val="00C27C43"/>
    <w:rsid w:val="00C31A6B"/>
    <w:rsid w:val="00C330DC"/>
    <w:rsid w:val="00C33EC2"/>
    <w:rsid w:val="00C35B0A"/>
    <w:rsid w:val="00C379F0"/>
    <w:rsid w:val="00C42AAA"/>
    <w:rsid w:val="00C431C1"/>
    <w:rsid w:val="00C43C4D"/>
    <w:rsid w:val="00C53F9B"/>
    <w:rsid w:val="00C62BF1"/>
    <w:rsid w:val="00C663C2"/>
    <w:rsid w:val="00C85660"/>
    <w:rsid w:val="00C859F8"/>
    <w:rsid w:val="00C871BD"/>
    <w:rsid w:val="00C91082"/>
    <w:rsid w:val="00C92205"/>
    <w:rsid w:val="00C93FDC"/>
    <w:rsid w:val="00C967E3"/>
    <w:rsid w:val="00CA3723"/>
    <w:rsid w:val="00CB2776"/>
    <w:rsid w:val="00CB2E16"/>
    <w:rsid w:val="00CB52F0"/>
    <w:rsid w:val="00CB5D2F"/>
    <w:rsid w:val="00CB6E1B"/>
    <w:rsid w:val="00CC1F8B"/>
    <w:rsid w:val="00CC2EBF"/>
    <w:rsid w:val="00CC6E9B"/>
    <w:rsid w:val="00CE2AD4"/>
    <w:rsid w:val="00CF088C"/>
    <w:rsid w:val="00CF45E5"/>
    <w:rsid w:val="00D05435"/>
    <w:rsid w:val="00D05717"/>
    <w:rsid w:val="00D13A20"/>
    <w:rsid w:val="00D14FB2"/>
    <w:rsid w:val="00D15056"/>
    <w:rsid w:val="00D226C0"/>
    <w:rsid w:val="00D23454"/>
    <w:rsid w:val="00D30312"/>
    <w:rsid w:val="00D32430"/>
    <w:rsid w:val="00D4696F"/>
    <w:rsid w:val="00D55FA9"/>
    <w:rsid w:val="00D66A5F"/>
    <w:rsid w:val="00D728DB"/>
    <w:rsid w:val="00D73C8B"/>
    <w:rsid w:val="00D757B6"/>
    <w:rsid w:val="00D946CE"/>
    <w:rsid w:val="00DA068D"/>
    <w:rsid w:val="00DA2D06"/>
    <w:rsid w:val="00DA3BD9"/>
    <w:rsid w:val="00DA3CA5"/>
    <w:rsid w:val="00DB0358"/>
    <w:rsid w:val="00DB55B5"/>
    <w:rsid w:val="00DC0AD9"/>
    <w:rsid w:val="00DC3216"/>
    <w:rsid w:val="00DE23DE"/>
    <w:rsid w:val="00DE291D"/>
    <w:rsid w:val="00DE4623"/>
    <w:rsid w:val="00DE63EC"/>
    <w:rsid w:val="00DF2E51"/>
    <w:rsid w:val="00DF5A6A"/>
    <w:rsid w:val="00DF6EED"/>
    <w:rsid w:val="00E0252E"/>
    <w:rsid w:val="00E05CBD"/>
    <w:rsid w:val="00E11A00"/>
    <w:rsid w:val="00E12262"/>
    <w:rsid w:val="00E14E9C"/>
    <w:rsid w:val="00E1758E"/>
    <w:rsid w:val="00E17AB2"/>
    <w:rsid w:val="00E21503"/>
    <w:rsid w:val="00E30926"/>
    <w:rsid w:val="00E41856"/>
    <w:rsid w:val="00E4615C"/>
    <w:rsid w:val="00E53D9E"/>
    <w:rsid w:val="00E54F31"/>
    <w:rsid w:val="00E61CDF"/>
    <w:rsid w:val="00E62CA0"/>
    <w:rsid w:val="00E652E6"/>
    <w:rsid w:val="00E70D79"/>
    <w:rsid w:val="00E71C51"/>
    <w:rsid w:val="00E7332E"/>
    <w:rsid w:val="00E76E53"/>
    <w:rsid w:val="00E80DEE"/>
    <w:rsid w:val="00E83088"/>
    <w:rsid w:val="00E84C99"/>
    <w:rsid w:val="00E8631F"/>
    <w:rsid w:val="00EA158B"/>
    <w:rsid w:val="00EA628E"/>
    <w:rsid w:val="00EB0877"/>
    <w:rsid w:val="00EB5C0F"/>
    <w:rsid w:val="00EC1BDF"/>
    <w:rsid w:val="00ED6856"/>
    <w:rsid w:val="00EE5ABB"/>
    <w:rsid w:val="00EE7C79"/>
    <w:rsid w:val="00F04B6C"/>
    <w:rsid w:val="00F05667"/>
    <w:rsid w:val="00F07121"/>
    <w:rsid w:val="00F12F07"/>
    <w:rsid w:val="00F24958"/>
    <w:rsid w:val="00F25FDB"/>
    <w:rsid w:val="00F26A22"/>
    <w:rsid w:val="00F277FB"/>
    <w:rsid w:val="00F33BB3"/>
    <w:rsid w:val="00F37DFE"/>
    <w:rsid w:val="00F51703"/>
    <w:rsid w:val="00F521D0"/>
    <w:rsid w:val="00F526B3"/>
    <w:rsid w:val="00F57874"/>
    <w:rsid w:val="00F60332"/>
    <w:rsid w:val="00F62D56"/>
    <w:rsid w:val="00F640A1"/>
    <w:rsid w:val="00F64E73"/>
    <w:rsid w:val="00F6788D"/>
    <w:rsid w:val="00F76A7E"/>
    <w:rsid w:val="00F8033C"/>
    <w:rsid w:val="00F81A87"/>
    <w:rsid w:val="00F83354"/>
    <w:rsid w:val="00F866BF"/>
    <w:rsid w:val="00F8711D"/>
    <w:rsid w:val="00F87251"/>
    <w:rsid w:val="00F9205D"/>
    <w:rsid w:val="00F94299"/>
    <w:rsid w:val="00F94A29"/>
    <w:rsid w:val="00F959AF"/>
    <w:rsid w:val="00F96833"/>
    <w:rsid w:val="00FA1B7D"/>
    <w:rsid w:val="00FB361C"/>
    <w:rsid w:val="00FB6420"/>
    <w:rsid w:val="00FB756F"/>
    <w:rsid w:val="00FC27E9"/>
    <w:rsid w:val="00FC431A"/>
    <w:rsid w:val="00FC59E6"/>
    <w:rsid w:val="00FE0E47"/>
    <w:rsid w:val="00FE0E5C"/>
    <w:rsid w:val="00FE1584"/>
    <w:rsid w:val="00FE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4:docId w14:val="7BD5CD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5056"/>
    <w:rPr>
      <w:rFonts w:ascii="Arial" w:eastAsiaTheme="minorEastAsia" w:hAnsi="Arial"/>
      <w:sz w:val="24"/>
      <w:szCs w:val="24"/>
      <w:lang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75EDD"/>
    <w:pPr>
      <w:keepNext/>
      <w:spacing w:before="240" w:after="60"/>
      <w:outlineLvl w:val="0"/>
    </w:pPr>
    <w:rPr>
      <w:rFonts w:eastAsiaTheme="majorEastAsia"/>
      <w:b/>
      <w:bCs/>
      <w:kern w:val="32"/>
      <w:sz w:val="44"/>
      <w:szCs w:val="32"/>
      <w:lang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75EDD"/>
    <w:pPr>
      <w:keepNext/>
      <w:spacing w:before="240" w:after="60"/>
      <w:outlineLvl w:val="1"/>
    </w:pPr>
    <w:rPr>
      <w:rFonts w:eastAsiaTheme="majorEastAsia"/>
      <w:b/>
      <w:bCs/>
      <w:iCs/>
      <w:sz w:val="32"/>
      <w:szCs w:val="28"/>
      <w:lang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75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eastAsia="cs-CZ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75E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eastAsia="cs-CZ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75ED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eastAsia="cs-CZ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75E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eastAsia="cs-CZ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75E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75ED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75ED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75EDD"/>
    <w:rPr>
      <w:rFonts w:ascii="Arial" w:eastAsiaTheme="majorEastAsia" w:hAnsi="Arial"/>
      <w:b/>
      <w:bCs/>
      <w:kern w:val="32"/>
      <w:sz w:val="4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75EDD"/>
    <w:rPr>
      <w:rFonts w:ascii="Arial" w:eastAsiaTheme="majorEastAsia" w:hAnsi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75EDD"/>
    <w:rPr>
      <w:rFonts w:asciiTheme="majorHAnsi" w:eastAsiaTheme="majorEastAsia" w:hAnsiTheme="majorHAnsi" w:cstheme="majorBidi"/>
      <w:b/>
      <w:bCs/>
      <w:color w:val="4F81BD" w:themeColor="accent1"/>
      <w:sz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75ED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75EDD"/>
    <w:rPr>
      <w:rFonts w:asciiTheme="majorHAnsi" w:eastAsiaTheme="majorEastAsia" w:hAnsiTheme="majorHAnsi" w:cstheme="majorBidi"/>
      <w:color w:val="243F60" w:themeColor="accent1" w:themeShade="7F"/>
      <w:sz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75ED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75ED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75E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B0B35"/>
    <w:pPr>
      <w:spacing w:before="120" w:after="120"/>
      <w:contextualSpacing/>
    </w:pPr>
    <w:rPr>
      <w:rFonts w:eastAsiaTheme="majorEastAsia" w:cstheme="majorBidi"/>
      <w:b/>
      <w:color w:val="000000" w:themeColor="text1"/>
      <w:sz w:val="28"/>
      <w:szCs w:val="52"/>
      <w:lang w:eastAsia="cs-CZ" w:bidi="ar-SA"/>
    </w:rPr>
  </w:style>
  <w:style w:type="character" w:customStyle="1" w:styleId="NzevChar">
    <w:name w:val="Název Char"/>
    <w:basedOn w:val="Standardnpsmoodstavce"/>
    <w:link w:val="Nzev"/>
    <w:uiPriority w:val="10"/>
    <w:rsid w:val="005B0B35"/>
    <w:rPr>
      <w:rFonts w:ascii="Arial" w:eastAsiaTheme="majorEastAsia" w:hAnsi="Arial" w:cstheme="majorBidi"/>
      <w:b/>
      <w:color w:val="000000" w:themeColor="text1"/>
      <w:sz w:val="28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75E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cs-CZ" w:bidi="ar-SA"/>
    </w:rPr>
  </w:style>
  <w:style w:type="character" w:customStyle="1" w:styleId="PodnadpisChar">
    <w:name w:val="Podnadpis Char"/>
    <w:basedOn w:val="Standardnpsmoodstavce"/>
    <w:link w:val="Podnadpis"/>
    <w:uiPriority w:val="11"/>
    <w:rsid w:val="00575E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75EDD"/>
    <w:rPr>
      <w:b/>
      <w:bCs/>
    </w:rPr>
  </w:style>
  <w:style w:type="character" w:styleId="Zdraznn">
    <w:name w:val="Emphasis"/>
    <w:basedOn w:val="Standardnpsmoodstavce"/>
    <w:uiPriority w:val="20"/>
    <w:qFormat/>
    <w:rsid w:val="00575EDD"/>
    <w:rPr>
      <w:i/>
      <w:iCs/>
    </w:rPr>
  </w:style>
  <w:style w:type="paragraph" w:styleId="Bezmezer">
    <w:name w:val="No Spacing"/>
    <w:basedOn w:val="Normln"/>
    <w:uiPriority w:val="1"/>
    <w:qFormat/>
    <w:rsid w:val="00575EDD"/>
  </w:style>
  <w:style w:type="paragraph" w:styleId="Odstavecseseznamem">
    <w:name w:val="List Paragraph"/>
    <w:basedOn w:val="Normln"/>
    <w:uiPriority w:val="34"/>
    <w:qFormat/>
    <w:rsid w:val="00575EDD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75EDD"/>
    <w:rPr>
      <w:i/>
      <w:iCs/>
      <w:color w:val="000000" w:themeColor="text1"/>
      <w:szCs w:val="22"/>
      <w:lang w:eastAsia="cs-CZ" w:bidi="ar-SA"/>
    </w:rPr>
  </w:style>
  <w:style w:type="character" w:customStyle="1" w:styleId="CittChar">
    <w:name w:val="Citát Char"/>
    <w:basedOn w:val="Standardnpsmoodstavce"/>
    <w:link w:val="Citt"/>
    <w:uiPriority w:val="29"/>
    <w:rsid w:val="00575EDD"/>
    <w:rPr>
      <w:rFonts w:ascii="Arial" w:eastAsiaTheme="minorEastAsia" w:hAnsi="Arial"/>
      <w:i/>
      <w:iCs/>
      <w:color w:val="000000" w:themeColor="text1"/>
      <w:sz w:val="24"/>
      <w:lang w:eastAsia="cs-CZ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75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szCs w:val="22"/>
      <w:lang w:eastAsia="cs-CZ" w:bidi="ar-SA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75EDD"/>
    <w:rPr>
      <w:rFonts w:ascii="Arial" w:eastAsiaTheme="minorEastAsia" w:hAnsi="Arial"/>
      <w:b/>
      <w:bCs/>
      <w:i/>
      <w:iCs/>
      <w:color w:val="4F81BD" w:themeColor="accent1"/>
      <w:sz w:val="24"/>
      <w:lang w:eastAsia="cs-CZ"/>
    </w:rPr>
  </w:style>
  <w:style w:type="character" w:styleId="Zdraznnjemn">
    <w:name w:val="Subtle Emphasis"/>
    <w:uiPriority w:val="19"/>
    <w:qFormat/>
    <w:rsid w:val="00575EDD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575EDD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575EDD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575EDD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575EDD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75EDD"/>
    <w:pPr>
      <w:outlineLvl w:val="9"/>
    </w:pPr>
  </w:style>
  <w:style w:type="paragraph" w:styleId="Zhlav">
    <w:name w:val="header"/>
    <w:basedOn w:val="Normln"/>
    <w:link w:val="ZhlavChar"/>
    <w:uiPriority w:val="99"/>
    <w:semiHidden/>
    <w:unhideWhenUsed/>
    <w:rsid w:val="00A31DE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31DE2"/>
    <w:rPr>
      <w:rFonts w:ascii="Arial" w:eastAsiaTheme="minorEastAsia" w:hAnsi="Arial"/>
      <w:sz w:val="24"/>
      <w:szCs w:val="24"/>
      <w:lang w:bidi="en-US"/>
    </w:rPr>
  </w:style>
  <w:style w:type="paragraph" w:styleId="Zpat">
    <w:name w:val="footer"/>
    <w:basedOn w:val="Normln"/>
    <w:link w:val="ZpatChar"/>
    <w:uiPriority w:val="99"/>
    <w:unhideWhenUsed/>
    <w:rsid w:val="00A31DE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31DE2"/>
    <w:rPr>
      <w:rFonts w:ascii="Arial" w:eastAsiaTheme="minorEastAsia" w:hAnsi="Arial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5C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5C0F"/>
    <w:rPr>
      <w:rFonts w:ascii="Tahoma" w:eastAsiaTheme="minorEastAsia" w:hAnsi="Tahoma" w:cs="Tahoma"/>
      <w:sz w:val="16"/>
      <w:szCs w:val="16"/>
      <w:lang w:bidi="en-US"/>
    </w:rPr>
  </w:style>
  <w:style w:type="paragraph" w:customStyle="1" w:styleId="ParagraphStyle1">
    <w:name w:val="Paragraph Style 1"/>
    <w:basedOn w:val="Normln"/>
    <w:uiPriority w:val="99"/>
    <w:rsid w:val="00A954AD"/>
    <w:pPr>
      <w:suppressAutoHyphens/>
      <w:autoSpaceDE w:val="0"/>
      <w:autoSpaceDN w:val="0"/>
      <w:adjustRightInd w:val="0"/>
      <w:spacing w:line="160" w:lineRule="atLeast"/>
      <w:textAlignment w:val="center"/>
    </w:pPr>
    <w:rPr>
      <w:rFonts w:ascii="Roboto" w:eastAsiaTheme="minorHAnsi" w:hAnsi="Roboto" w:cs="Roboto"/>
      <w:color w:val="000000"/>
      <w:sz w:val="14"/>
      <w:szCs w:val="1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VC\Media_Marketing\Nova_identita_RZ_Marketing\Manual%20vizualu\ManualVizualu_EVC\evc_manual_2\docs\hl_dop_pap_word_bez_okenka_v3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hl_dop_pap_word_bez_okenka_v3</Template>
  <TotalTime>0</TotalTime>
  <Pages>2</Pages>
  <Words>199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2019-09-03T10:15:00Z</dcterms:created>
  <dcterms:modified xsi:type="dcterms:W3CDTF">2023-03-15T14:10:00Z</dcterms:modified>
</cp:coreProperties>
</file>